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EB320" w14:textId="77777777" w:rsidR="00094F9F" w:rsidRDefault="00191498" w:rsidP="00094F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fldChar w:fldCharType="begin"/>
      </w:r>
      <w:r>
        <w:instrText>HYPERLINK "https://likumi.lv/wwwraksti/2023/167/BILDES/ADAZI_26/P2.DOCX" \o "Atvērt citā formātā"</w:instrText>
      </w:r>
      <w:r>
        <w:fldChar w:fldCharType="separate"/>
      </w:r>
      <w:r>
        <w:rPr>
          <w:rFonts w:ascii="Arial" w:eastAsia="Times New Roman" w:hAnsi="Arial" w:cs="Arial"/>
          <w:color w:val="16497B"/>
          <w:kern w:val="0"/>
          <w:u w:val="single"/>
          <w:lang w:eastAsia="lv-LV"/>
          <w14:ligatures w14:val="none"/>
        </w:rPr>
        <w:t>5</w:t>
      </w:r>
      <w:r w:rsidRPr="00ED2626">
        <w:rPr>
          <w:rFonts w:ascii="Arial" w:eastAsia="Times New Roman" w:hAnsi="Arial" w:cs="Arial"/>
          <w:color w:val="16497B"/>
          <w:kern w:val="0"/>
          <w:u w:val="single"/>
          <w:lang w:eastAsia="lv-LV"/>
          <w14:ligatures w14:val="none"/>
        </w:rPr>
        <w:t>. pielikums</w:t>
      </w:r>
      <w:r>
        <w:fldChar w:fldCharType="end"/>
      </w:r>
      <w:bookmarkStart w:id="0" w:name="piel-1227692"/>
      <w:bookmarkEnd w:id="0"/>
    </w:p>
    <w:p w14:paraId="7DDA9ED3" w14:textId="77777777" w:rsidR="00094F9F" w:rsidRDefault="00094F9F" w:rsidP="00094F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14:paraId="470BFA71" w14:textId="77777777" w:rsidR="00BF2BBF" w:rsidRPr="00BF2BBF" w:rsidRDefault="00000000" w:rsidP="00BF2B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BF2BBF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27.03.2025</w:t>
      </w:r>
    </w:p>
    <w:p w14:paraId="31938935" w14:textId="77777777" w:rsidR="00094F9F" w:rsidRPr="00ED2626" w:rsidRDefault="00000000" w:rsidP="00BF2BB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BF2BBF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saistošajiem noteikumiem Nr.2025/12</w:t>
      </w:r>
    </w:p>
    <w:p w14:paraId="04038D06" w14:textId="77777777" w:rsidR="00094F9F" w:rsidRPr="00ED2626" w:rsidRDefault="00000000" w:rsidP="00094F9F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novada pašvaldībai</w:t>
      </w:r>
    </w:p>
    <w:p w14:paraId="1745DFB2" w14:textId="77777777" w:rsidR="00094F9F" w:rsidRPr="00ED2626" w:rsidRDefault="00000000" w:rsidP="00094F9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Iesniegums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saņemšanai</w:t>
      </w:r>
    </w:p>
    <w:p w14:paraId="6EA37233" w14:textId="77777777" w:rsidR="00094F9F" w:rsidRPr="00ED2626" w:rsidRDefault="00000000" w:rsidP="00094F9F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SPORTA SACENSĪBU ORGANIZĒŠANAI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5"/>
        <w:gridCol w:w="6445"/>
      </w:tblGrid>
      <w:tr w:rsidR="005533D9" w14:paraId="15741C3E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0F60F3C2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IESNIEDZĒJU</w:t>
            </w:r>
          </w:p>
        </w:tc>
      </w:tr>
      <w:tr w:rsidR="005533D9" w14:paraId="297C05BB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6C23EF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Nosaukums, vai </w:t>
            </w: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pašnodarbinātās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 personas vārds, uzvārds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AB3E26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4DFBAB95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F4AD2E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A473CF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3C1C78CD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F255BC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. Nr. Uzņēmumu reģistrā, </w:t>
            </w: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pašnodarbinātai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 personai arī personas kods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CFE8A2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0F7FEAA8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53242B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Kontaktpersonas vārds, uzvārds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9F5B57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6E0B72BD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59DE89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BB0DC1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711D252F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3D9D64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e-pasta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CBF258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2BD6DFEB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2868CD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49232A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0DB3E9EE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6D591628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INFORMĀCIJA PAR PASĀKUMU</w:t>
            </w:r>
          </w:p>
        </w:tc>
      </w:tr>
      <w:tr w:rsidR="005533D9" w14:paraId="1B456861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220A6E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F6F5EE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30130FD6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C21E90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veids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1B6589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59A2E125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536120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datums, laiks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C20768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0DDAD3C5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A42367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EF13E4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496A7D42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FADA0D" w14:textId="62614F53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Sacensību mērogs atbilstoši </w:t>
            </w:r>
            <w:r w:rsidR="009C7689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2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 pielikumam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8BE204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3AAA8AAC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542399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Plānotais dalībnieku skaits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65728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32A62384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96CCF7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Kuru reizi tiek rīkots šāds pasākums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41E976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0EC5EC90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AD5C04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Pasākuma apraksts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AFCFDB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3B3379EA" w14:textId="77777777" w:rsidTr="004E3309">
        <w:tc>
          <w:tcPr>
            <w:tcW w:w="1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110848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Nolikums</w:t>
            </w:r>
          </w:p>
        </w:tc>
        <w:tc>
          <w:tcPr>
            <w:tcW w:w="3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77A64B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Pievienot kā pielikumu</w:t>
            </w:r>
          </w:p>
        </w:tc>
      </w:tr>
    </w:tbl>
    <w:p w14:paraId="40D8EAB6" w14:textId="77777777" w:rsidR="00094F9F" w:rsidRPr="00ED2626" w:rsidRDefault="00094F9F" w:rsidP="00094F9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97"/>
        <w:gridCol w:w="2339"/>
        <w:gridCol w:w="2620"/>
      </w:tblGrid>
      <w:tr w:rsidR="005533D9" w14:paraId="1B61B56E" w14:textId="77777777" w:rsidTr="004E330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126C0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13287D67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135F903E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542D5A5D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6AF07255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255F0AD6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4A2F7335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19638C53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1B0B1E5A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14982024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2B15B675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  <w:p w14:paraId="7B0574E0" w14:textId="77777777" w:rsidR="00094F9F" w:rsidRPr="00ED2626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5533D9" w14:paraId="797C6E2A" w14:textId="77777777" w:rsidTr="004E330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</w:tcPr>
          <w:p w14:paraId="0E7A00C6" w14:textId="77777777" w:rsidR="00094F9F" w:rsidRDefault="00094F9F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5533D9" w14:paraId="1DB2BA11" w14:textId="77777777" w:rsidTr="004E3309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59B30FA" w14:textId="0EF2B469" w:rsidR="00094F9F" w:rsidRPr="00ED2626" w:rsidRDefault="00005088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lastRenderedPageBreak/>
              <w:t>3</w:t>
            </w:r>
            <w:r w:rsidR="00000000"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. IZDEVUMU TĀME</w:t>
            </w:r>
          </w:p>
        </w:tc>
      </w:tr>
      <w:tr w:rsidR="005533D9" w14:paraId="45206F12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98F072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4D3030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Kopējie izdevumi (EUR)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3E7522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Pieprasītais subsīdijas apmērs (EUR)</w:t>
            </w:r>
          </w:p>
        </w:tc>
      </w:tr>
      <w:tr w:rsidR="005533D9" w14:paraId="483CCB68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51D797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bāžu īre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C86B5C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B8868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07B82F5D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543583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Tiesnešu atalgojums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95CF89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4798A7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665D365F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FDBD74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Uzvarētāju apbalvošana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59ED9A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FCD3FD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675FA698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FBD3D3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Poligrāfiskie materiāli (reklāmas plakāti, </w:t>
            </w:r>
            <w:proofErr w:type="spellStart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baneri</w:t>
            </w:r>
            <w:proofErr w:type="spellEnd"/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, diplomi, utt.)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F9FC0C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47539E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7E9649DC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86F906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Apsardzes pakalpojumi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0C32EB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0A561C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6D6C4168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9C6705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Mediķu pakalpojumi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290C73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CF6541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4055EC96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1627F7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Pasākuma apdrošināšana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08323C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7BD2E2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2EE4174A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621115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Citi ar pasākuma organizēšanu saistīti izdevumi (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norādīt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361D42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0D4386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70965CE9" w14:textId="77777777" w:rsidTr="004E3309">
        <w:tc>
          <w:tcPr>
            <w:tcW w:w="2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5E40C8" w14:textId="77777777" w:rsidR="00094F9F" w:rsidRPr="00ED2626" w:rsidRDefault="00000000" w:rsidP="00094F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E833C3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16AA77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53775400" w14:textId="77777777" w:rsidR="00094F9F" w:rsidRPr="00ED2626" w:rsidRDefault="00094F9F" w:rsidP="00094F9F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0"/>
        <w:gridCol w:w="6736"/>
      </w:tblGrid>
      <w:tr w:rsidR="005533D9" w14:paraId="241C1A48" w14:textId="77777777" w:rsidTr="004E3309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23DE597F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6FBFDD09" w14:textId="77777777" w:rsidTr="004E3309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6528F806" w14:textId="63DC52A4" w:rsidR="00094F9F" w:rsidRPr="00ED2626" w:rsidRDefault="00005088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4</w:t>
            </w:r>
            <w:r w:rsidR="00000000"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. KREDĪTIESTĀDES REKVIZĪTI</w:t>
            </w:r>
          </w:p>
        </w:tc>
      </w:tr>
      <w:tr w:rsidR="005533D9" w14:paraId="0ACB3928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8FA0D3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19908C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68BB5273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5C7565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107091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3D9AF7F8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56F591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17BC2E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46BBE625" w14:textId="77777777" w:rsidTr="004E3309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27B4F7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5659B1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178E33F" w14:textId="77777777" w:rsidR="00094F9F" w:rsidRDefault="00094F9F" w:rsidP="00094F9F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</w:p>
    <w:p w14:paraId="05B2BE82" w14:textId="77777777" w:rsidR="00094F9F" w:rsidRPr="00ED2626" w:rsidRDefault="00000000" w:rsidP="00094F9F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IEPRIEKŠ PIEŠĶIRT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AIS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75"/>
        <w:gridCol w:w="1494"/>
        <w:gridCol w:w="4110"/>
        <w:gridCol w:w="1961"/>
      </w:tblGrid>
      <w:tr w:rsidR="005533D9" w14:paraId="171E1688" w14:textId="77777777" w:rsidTr="004E3309"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4333CE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27309D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14:paraId="7080DB83" w14:textId="77777777" w:rsidR="00094F9F" w:rsidRPr="00ED2626" w:rsidRDefault="00000000" w:rsidP="00094F9F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220C3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5F892C" w14:textId="77777777" w:rsidR="00094F9F" w:rsidRPr="00ED2626" w:rsidRDefault="00000000" w:rsidP="00094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 par izlietošanu iesniegta (datums)</w:t>
            </w:r>
          </w:p>
        </w:tc>
      </w:tr>
      <w:tr w:rsidR="005533D9" w14:paraId="4363D99A" w14:textId="77777777" w:rsidTr="004E3309"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53260F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E818AB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071E7A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291DAB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0FD31665" w14:textId="77777777" w:rsidTr="004E3309"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9FB06D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402A60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A68A7B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B4FDA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3F139F68" w14:textId="77777777" w:rsidTr="004E3309">
        <w:trPr>
          <w:trHeight w:val="240"/>
        </w:trPr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0EDD03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418389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5FECE1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0F6E9E" w14:textId="77777777" w:rsidR="00094F9F" w:rsidRPr="00ED2626" w:rsidRDefault="00000000" w:rsidP="00094F9F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ED723DB" w14:textId="77777777" w:rsidR="00094F9F" w:rsidRPr="00ED2626" w:rsidRDefault="00000000" w:rsidP="00094F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14:paraId="4E8788E9" w14:textId="77777777" w:rsidR="00094F9F" w:rsidRPr="00ED2626" w:rsidRDefault="00000000" w:rsidP="00094F9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12"/>
        <w:gridCol w:w="468"/>
        <w:gridCol w:w="3275"/>
        <w:gridCol w:w="281"/>
        <w:gridCol w:w="2620"/>
      </w:tblGrid>
      <w:tr w:rsidR="005533D9" w14:paraId="260C9681" w14:textId="77777777" w:rsidTr="004E3309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9C3254" w14:textId="77777777" w:rsidR="00094F9F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4398A2" w14:textId="77777777" w:rsidR="00094F9F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34349B5" w14:textId="77777777" w:rsidR="00094F9F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F69D7" w14:textId="77777777" w:rsidR="00094F9F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3C22B7" w14:textId="77777777" w:rsidR="00094F9F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5533D9" w14:paraId="4C4CFC05" w14:textId="77777777" w:rsidTr="004E3309"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BF6AC67" w14:textId="77777777" w:rsidR="00094F9F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40C794" w14:textId="77777777" w:rsidR="00094F9F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D3562A4" w14:textId="77777777" w:rsidR="00094F9F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15FA4E" w14:textId="77777777" w:rsidR="00094F9F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A305C2D" w14:textId="77777777" w:rsidR="00094F9F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14:paraId="406D2535" w14:textId="77777777" w:rsidR="009E5A8B" w:rsidRDefault="009E5A8B"/>
    <w:sectPr w:rsidR="009E5A8B" w:rsidSect="00094F9F">
      <w:footerReference w:type="default" r:id="rId6"/>
      <w:footerReference w:type="first" r:id="rId7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512D" w14:textId="77777777" w:rsidR="00764FC9" w:rsidRDefault="00764FC9">
      <w:pPr>
        <w:spacing w:after="0" w:line="240" w:lineRule="auto"/>
      </w:pPr>
      <w:r>
        <w:separator/>
      </w:r>
    </w:p>
  </w:endnote>
  <w:endnote w:type="continuationSeparator" w:id="0">
    <w:p w14:paraId="072AD323" w14:textId="77777777" w:rsidR="00764FC9" w:rsidRDefault="0076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1EB4" w14:textId="77777777" w:rsidR="005533D9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DCECC" w14:textId="77777777" w:rsidR="005533D9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8ED21" w14:textId="77777777" w:rsidR="00764FC9" w:rsidRDefault="00764FC9">
      <w:pPr>
        <w:spacing w:after="0" w:line="240" w:lineRule="auto"/>
      </w:pPr>
      <w:r>
        <w:separator/>
      </w:r>
    </w:p>
  </w:footnote>
  <w:footnote w:type="continuationSeparator" w:id="0">
    <w:p w14:paraId="383853C2" w14:textId="77777777" w:rsidR="00764FC9" w:rsidRDefault="0076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9F"/>
    <w:rsid w:val="00005088"/>
    <w:rsid w:val="00094F9F"/>
    <w:rsid w:val="00191498"/>
    <w:rsid w:val="002861F8"/>
    <w:rsid w:val="00420D5B"/>
    <w:rsid w:val="004228C8"/>
    <w:rsid w:val="004E3309"/>
    <w:rsid w:val="005533D9"/>
    <w:rsid w:val="00764FC9"/>
    <w:rsid w:val="009654A7"/>
    <w:rsid w:val="009C7689"/>
    <w:rsid w:val="009D4468"/>
    <w:rsid w:val="009E5A8B"/>
    <w:rsid w:val="00AA6ABF"/>
    <w:rsid w:val="00BF2BBF"/>
    <w:rsid w:val="00CE7490"/>
    <w:rsid w:val="00DC7CEA"/>
    <w:rsid w:val="00E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5E08"/>
  <w15:chartTrackingRefBased/>
  <w15:docId w15:val="{FA90A72B-DD5F-4488-A126-E5392A6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4F9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Kristīne Kopštāle, Dienvidkurzemes novada Sabiedrisko attiecību daļa</cp:lastModifiedBy>
  <cp:revision>2</cp:revision>
  <dcterms:created xsi:type="dcterms:W3CDTF">2025-04-01T08:54:00Z</dcterms:created>
  <dcterms:modified xsi:type="dcterms:W3CDTF">2025-04-01T08:54:00Z</dcterms:modified>
</cp:coreProperties>
</file>